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F1087C" w:rsidTr="00F1087C">
        <w:tc>
          <w:tcPr>
            <w:tcW w:w="7393" w:type="dxa"/>
          </w:tcPr>
          <w:p w:rsidR="00F1087C" w:rsidRDefault="00F1087C">
            <w:pPr>
              <w:jc w:val="center"/>
              <w:rPr>
                <w:szCs w:val="28"/>
              </w:rPr>
            </w:pPr>
          </w:p>
        </w:tc>
        <w:tc>
          <w:tcPr>
            <w:tcW w:w="7393" w:type="dxa"/>
          </w:tcPr>
          <w:p w:rsidR="00F1087C" w:rsidRDefault="00F1087C">
            <w:pPr>
              <w:spacing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Приложение 4</w:t>
            </w:r>
          </w:p>
          <w:p w:rsidR="00F1087C" w:rsidRDefault="00F1087C">
            <w:pPr>
              <w:spacing w:line="240" w:lineRule="exact"/>
              <w:jc w:val="center"/>
              <w:rPr>
                <w:szCs w:val="24"/>
              </w:rPr>
            </w:pPr>
            <w:r>
              <w:rPr>
                <w:color w:val="000000"/>
                <w:szCs w:val="28"/>
              </w:rPr>
              <w:t xml:space="preserve">к </w:t>
            </w:r>
            <w:r>
              <w:rPr>
                <w:szCs w:val="24"/>
              </w:rPr>
              <w:t xml:space="preserve">муниципальной программе </w:t>
            </w:r>
          </w:p>
          <w:p w:rsidR="00F1087C" w:rsidRDefault="00F1087C">
            <w:pPr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Арзгирского муниципального округа </w:t>
            </w:r>
          </w:p>
          <w:p w:rsidR="00F1087C" w:rsidRDefault="00F1087C">
            <w:pPr>
              <w:spacing w:line="240" w:lineRule="exact"/>
              <w:jc w:val="center"/>
              <w:rPr>
                <w:szCs w:val="24"/>
              </w:rPr>
            </w:pPr>
            <w:r>
              <w:rPr>
                <w:bCs/>
                <w:szCs w:val="28"/>
              </w:rPr>
              <w:t>Ставропольского края</w:t>
            </w:r>
            <w:r>
              <w:rPr>
                <w:szCs w:val="24"/>
              </w:rPr>
              <w:t xml:space="preserve"> «Межнациональные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 на 2023</w:t>
            </w:r>
            <w:r>
              <w:rPr>
                <w:szCs w:val="28"/>
              </w:rPr>
              <w:t>-2026 годы</w:t>
            </w:r>
            <w:r>
              <w:rPr>
                <w:szCs w:val="24"/>
              </w:rPr>
              <w:t>»</w:t>
            </w:r>
          </w:p>
          <w:p w:rsidR="00F1087C" w:rsidRDefault="00F1087C">
            <w:pPr>
              <w:spacing w:line="240" w:lineRule="exact"/>
              <w:jc w:val="center"/>
              <w:rPr>
                <w:szCs w:val="28"/>
              </w:rPr>
            </w:pPr>
          </w:p>
        </w:tc>
      </w:tr>
    </w:tbl>
    <w:p w:rsidR="00F1087C" w:rsidRDefault="00F1087C" w:rsidP="00F1087C">
      <w:pPr>
        <w:jc w:val="center"/>
        <w:rPr>
          <w:szCs w:val="28"/>
        </w:rPr>
      </w:pPr>
    </w:p>
    <w:p w:rsidR="00F1087C" w:rsidRDefault="00F1087C" w:rsidP="00F1087C">
      <w:pPr>
        <w:spacing w:line="240" w:lineRule="exact"/>
        <w:ind w:firstLine="709"/>
        <w:jc w:val="center"/>
      </w:pPr>
      <w:r>
        <w:t>Сведения</w:t>
      </w:r>
    </w:p>
    <w:p w:rsidR="00F1087C" w:rsidRDefault="00F1087C" w:rsidP="00F1087C">
      <w:pPr>
        <w:spacing w:line="240" w:lineRule="exact"/>
        <w:ind w:firstLine="709"/>
        <w:jc w:val="center"/>
        <w:rPr>
          <w:szCs w:val="24"/>
        </w:rPr>
      </w:pPr>
      <w:r>
        <w:t>о весовых коэффициентах, присвоенных цели муниципальной программы</w:t>
      </w:r>
      <w:r>
        <w:rPr>
          <w:bCs/>
          <w:szCs w:val="28"/>
        </w:rPr>
        <w:t xml:space="preserve"> Арзгирского муниципального округа Ставропольского края</w:t>
      </w:r>
      <w:r>
        <w:t xml:space="preserve"> «</w:t>
      </w:r>
      <w:r>
        <w:rPr>
          <w:szCs w:val="24"/>
        </w:rPr>
        <w:t>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 на 2023-2026 годы</w:t>
      </w:r>
      <w:r>
        <w:t xml:space="preserve">», </w:t>
      </w:r>
      <w:r>
        <w:rPr>
          <w:szCs w:val="28"/>
        </w:rPr>
        <w:t>&lt;*&gt; задачам основного мероприятия программы, отражающих значимость (вес) цели программы в достижении стратегических целей Социально-экономического развития Арзгирского муниципального округа Ставропольского края, и задачи основного мероприятия программы в достижении цели программы в сравнении с другими задачами  основного мероприятия программы в достижении цели программы &lt;**&gt;</w:t>
      </w:r>
    </w:p>
    <w:p w:rsidR="00F1087C" w:rsidRDefault="00F1087C" w:rsidP="00F1087C">
      <w:pPr>
        <w:rPr>
          <w:szCs w:val="24"/>
        </w:rPr>
      </w:pPr>
    </w:p>
    <w:p w:rsidR="00F1087C" w:rsidRDefault="00F1087C" w:rsidP="00F1087C">
      <w:pPr>
        <w:pStyle w:val="ConsPlusNormal"/>
        <w:rPr>
          <w:rFonts w:ascii="Times New Roman" w:hAnsi="Times New Roman"/>
          <w:sz w:val="28"/>
          <w:szCs w:val="28"/>
        </w:rPr>
      </w:pPr>
    </w:p>
    <w:p w:rsidR="00F1087C" w:rsidRDefault="00F1087C" w:rsidP="00F1087C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F1087C" w:rsidRDefault="00F1087C" w:rsidP="00F1087C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&lt;*&gt; Далее в настоящем Приложении используется сокращение - Программа.</w:t>
      </w:r>
    </w:p>
    <w:p w:rsidR="00F1087C" w:rsidRDefault="00F1087C" w:rsidP="00F1087C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&lt;**&gt; Далее в настоящем Приложении используется сокращение - весовые коэффициенты, присвоенные цели Программы и задачам основного мероприятия  Программы</w:t>
      </w:r>
    </w:p>
    <w:p w:rsidR="00F1087C" w:rsidRDefault="00F1087C" w:rsidP="00F1087C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834"/>
        <w:gridCol w:w="1984"/>
        <w:gridCol w:w="142"/>
        <w:gridCol w:w="1701"/>
        <w:gridCol w:w="141"/>
        <w:gridCol w:w="1843"/>
        <w:gridCol w:w="2125"/>
        <w:gridCol w:w="1984"/>
        <w:gridCol w:w="395"/>
        <w:gridCol w:w="1417"/>
      </w:tblGrid>
      <w:tr w:rsidR="00F1087C" w:rsidTr="00F1087C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Программы, задачи основных мероприятий Программы</w:t>
            </w:r>
          </w:p>
        </w:tc>
        <w:tc>
          <w:tcPr>
            <w:tcW w:w="117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Значения весовых коэффициентов, присвоенных целям Программы и задачам основных мероприятий Программы по годам</w:t>
            </w:r>
          </w:p>
        </w:tc>
      </w:tr>
      <w:tr w:rsidR="00F1087C" w:rsidTr="00F1087C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jc w:val="left"/>
              <w:rPr>
                <w:rFonts w:eastAsia="Times New Roman" w:cs="Arial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jc w:val="left"/>
              <w:rPr>
                <w:rFonts w:eastAsia="Times New Roman" w:cs="Arial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</w:tr>
      <w:tr w:rsidR="00F1087C" w:rsidTr="00F10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F1087C" w:rsidTr="00F10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Цель Программы - </w:t>
            </w:r>
            <w:r>
              <w:rPr>
                <w:bCs/>
                <w:szCs w:val="28"/>
              </w:rPr>
              <w:lastRenderedPageBreak/>
              <w:t>«Гармонизация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адаптация и интеграция мигрантов, реализация государственной политики в сфере профилактики правонарушений и реализация приоритетных направлений Стратегии государственной антинаркотической политики Российской Федерации на территории Арзгирского муниципального округа Ставропольского края»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F1087C" w:rsidTr="00F1087C">
        <w:tc>
          <w:tcPr>
            <w:tcW w:w="15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Основное мероприятие «</w:t>
            </w:r>
            <w:r>
              <w:rPr>
                <w:bCs/>
                <w:szCs w:val="28"/>
              </w:rPr>
              <w:t xml:space="preserve">Проведение мероприятий, направленных на укрепление межнациональных и </w:t>
            </w:r>
            <w:r>
              <w:rPr>
                <w:bCs/>
                <w:szCs w:val="28"/>
              </w:rPr>
              <w:lastRenderedPageBreak/>
              <w:t>межконфессиональных отношений на территории Арзгирского муниципального округа Ставропольского края»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szCs w:val="28"/>
              </w:rPr>
              <w:t>(далее для целей настоящего раздела – Основное мероприятие)</w:t>
            </w:r>
          </w:p>
        </w:tc>
      </w:tr>
      <w:tr w:rsidR="00F1087C" w:rsidTr="00F10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Основного мероприятия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Гармонизация межнациональных отношений, укрепление общероссийской гражданской идентичности населения Арзгирского муниципального округа  Ставропольского края»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</w:tr>
      <w:tr w:rsidR="00F1087C" w:rsidTr="00F1087C">
        <w:tc>
          <w:tcPr>
            <w:tcW w:w="15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Основное мероприятие «</w:t>
            </w:r>
            <w:r>
              <w:rPr>
                <w:bCs/>
                <w:szCs w:val="28"/>
              </w:rPr>
              <w:t>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</w:t>
            </w:r>
            <w:r>
              <w:rPr>
                <w:b/>
                <w:bCs/>
                <w:szCs w:val="28"/>
              </w:rPr>
              <w:t xml:space="preserve"> </w:t>
            </w:r>
          </w:p>
        </w:tc>
      </w:tr>
      <w:tr w:rsidR="00F1087C" w:rsidTr="00F10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tabs>
                <w:tab w:val="left" w:pos="1201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Основного мероприятия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еализация государственной политики в сфере профилактики правонарушений на территории Арзгирского округа Ставропольского края»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  <w:p w:rsidR="00F1087C" w:rsidRDefault="00F1087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0,3</w:t>
            </w:r>
          </w:p>
        </w:tc>
      </w:tr>
      <w:tr w:rsidR="00F1087C" w:rsidTr="00F1087C">
        <w:tc>
          <w:tcPr>
            <w:tcW w:w="15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F1087C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Основное мероприятие «</w:t>
            </w:r>
            <w:r w:rsidR="00FC2B3A" w:rsidRPr="00FA2275">
              <w:rPr>
                <w:szCs w:val="28"/>
              </w:rPr>
              <w:t>Проведение мероприятий по реализации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 w:rsidRPr="00FA2275">
              <w:rPr>
                <w:szCs w:val="28"/>
              </w:rPr>
              <w:t>»</w:t>
            </w:r>
            <w:r>
              <w:rPr>
                <w:szCs w:val="28"/>
              </w:rPr>
              <w:t xml:space="preserve"> </w:t>
            </w:r>
          </w:p>
        </w:tc>
      </w:tr>
      <w:tr w:rsidR="00F1087C" w:rsidTr="00F1087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F1087C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Основного мероприятия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4009">
              <w:rPr>
                <w:rFonts w:ascii="Times New Roman" w:hAnsi="Times New Roman" w:cs="Times New Roman"/>
                <w:sz w:val="28"/>
                <w:szCs w:val="28"/>
              </w:rPr>
              <w:t>рганизация просветительской работы  и антинаркотической пропаганды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jc w:val="center"/>
            </w:pPr>
            <w:r>
              <w:rPr>
                <w:szCs w:val="28"/>
              </w:rPr>
              <w:t>0,2</w:t>
            </w:r>
          </w:p>
        </w:tc>
      </w:tr>
      <w:tr w:rsidR="00F1087C" w:rsidTr="00F1087C">
        <w:trPr>
          <w:trHeight w:val="4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F1087C" w:rsidRPr="00F1087C" w:rsidRDefault="00F1087C" w:rsidP="00F1087C">
            <w:r>
              <w:t>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F1087C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718ED">
              <w:rPr>
                <w:rFonts w:ascii="Times New Roman" w:hAnsi="Times New Roman"/>
                <w:sz w:val="28"/>
                <w:szCs w:val="28"/>
              </w:rPr>
              <w:t>Задача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Основного мероприятия</w:t>
            </w:r>
            <w:r w:rsidRPr="00D718E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«Р</w:t>
            </w:r>
            <w:r w:rsidRPr="00D718ED">
              <w:rPr>
                <w:rFonts w:ascii="Times New Roman" w:hAnsi="Times New Roman"/>
                <w:sz w:val="28"/>
                <w:szCs w:val="28"/>
              </w:rPr>
              <w:t>азвитие системы раннего выявления незаконного потребления наркотических средств и психотропных веществ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482E90">
            <w:pPr>
              <w:pStyle w:val="ConsPlusNormal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482E90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482E90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482E90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482E90">
            <w:pPr>
              <w:jc w:val="center"/>
            </w:pPr>
            <w:r>
              <w:rPr>
                <w:szCs w:val="28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7C" w:rsidRDefault="00F1087C" w:rsidP="00482E90">
            <w:pPr>
              <w:jc w:val="center"/>
            </w:pPr>
            <w:r>
              <w:rPr>
                <w:szCs w:val="28"/>
              </w:rPr>
              <w:t>0,2</w:t>
            </w:r>
          </w:p>
        </w:tc>
      </w:tr>
    </w:tbl>
    <w:p w:rsidR="00F1087C" w:rsidRDefault="00F1087C" w:rsidP="00F1087C">
      <w:pPr>
        <w:rPr>
          <w:szCs w:val="28"/>
        </w:rPr>
      </w:pPr>
    </w:p>
    <w:p w:rsidR="00F1087C" w:rsidRDefault="00F1087C" w:rsidP="00F1087C">
      <w:pPr>
        <w:rPr>
          <w:szCs w:val="28"/>
        </w:rPr>
      </w:pPr>
    </w:p>
    <w:sectPr w:rsidR="00F1087C" w:rsidSect="00F108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BB2" w:rsidRDefault="00FF3BB2" w:rsidP="00FA2275">
      <w:r>
        <w:separator/>
      </w:r>
    </w:p>
  </w:endnote>
  <w:endnote w:type="continuationSeparator" w:id="1">
    <w:p w:rsidR="00FF3BB2" w:rsidRDefault="00FF3BB2" w:rsidP="00FA2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BB2" w:rsidRDefault="00FF3BB2" w:rsidP="00FA2275">
      <w:r>
        <w:separator/>
      </w:r>
    </w:p>
  </w:footnote>
  <w:footnote w:type="continuationSeparator" w:id="1">
    <w:p w:rsidR="00FF3BB2" w:rsidRDefault="00FF3BB2" w:rsidP="00FA22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87C"/>
    <w:rsid w:val="001C5E14"/>
    <w:rsid w:val="00353262"/>
    <w:rsid w:val="007D7C8C"/>
    <w:rsid w:val="00805027"/>
    <w:rsid w:val="00815A37"/>
    <w:rsid w:val="00851344"/>
    <w:rsid w:val="008A6C52"/>
    <w:rsid w:val="008C423C"/>
    <w:rsid w:val="00B359DA"/>
    <w:rsid w:val="00EB2A0C"/>
    <w:rsid w:val="00F04733"/>
    <w:rsid w:val="00F1087C"/>
    <w:rsid w:val="00F96D1F"/>
    <w:rsid w:val="00FA2275"/>
    <w:rsid w:val="00FC2B3A"/>
    <w:rsid w:val="00FF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142" w:right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7C"/>
    <w:pPr>
      <w:spacing w:line="240" w:lineRule="auto"/>
      <w:ind w:left="0" w:right="0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87C"/>
    <w:pPr>
      <w:widowControl w:val="0"/>
      <w:suppressAutoHyphens/>
      <w:autoSpaceDE w:val="0"/>
      <w:spacing w:line="240" w:lineRule="auto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semiHidden/>
    <w:unhideWhenUsed/>
    <w:rsid w:val="00FA22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2275"/>
    <w:rPr>
      <w:rFonts w:ascii="Times New Roman" w:eastAsia="Calibri" w:hAnsi="Times New Roman" w:cs="Times New Roman"/>
      <w:sz w:val="28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FA22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2275"/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8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555</cp:lastModifiedBy>
  <cp:revision>8</cp:revision>
  <cp:lastPrinted>2023-07-19T14:04:00Z</cp:lastPrinted>
  <dcterms:created xsi:type="dcterms:W3CDTF">2023-05-11T11:49:00Z</dcterms:created>
  <dcterms:modified xsi:type="dcterms:W3CDTF">2023-07-26T11:24:00Z</dcterms:modified>
</cp:coreProperties>
</file>